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F145" w14:textId="26B6752C" w:rsidR="00962FD1" w:rsidRDefault="00A85A83">
      <w:pPr>
        <w:rPr>
          <w:sz w:val="24"/>
          <w:szCs w:val="24"/>
        </w:rPr>
      </w:pPr>
      <w:r>
        <w:rPr>
          <w:noProof/>
          <w:sz w:val="24"/>
          <w:szCs w:val="24"/>
        </w:rPr>
        <w:drawing>
          <wp:anchor distT="0" distB="0" distL="114300" distR="114300" simplePos="0" relativeHeight="251658240" behindDoc="0" locked="0" layoutInCell="1" allowOverlap="1" wp14:anchorId="40B9E03E" wp14:editId="3D9B9466">
            <wp:simplePos x="0" y="0"/>
            <wp:positionH relativeFrom="margin">
              <wp:posOffset>2105025</wp:posOffset>
            </wp:positionH>
            <wp:positionV relativeFrom="margin">
              <wp:posOffset>-552450</wp:posOffset>
            </wp:positionV>
            <wp:extent cx="1362075" cy="991870"/>
            <wp:effectExtent l="0" t="0" r="9525" b="0"/>
            <wp:wrapSquare wrapText="bothSides"/>
            <wp:docPr id="1255329530"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29530" name="Picture 1" descr="A red sign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62075" cy="991870"/>
                    </a:xfrm>
                    <a:prstGeom prst="rect">
                      <a:avLst/>
                    </a:prstGeom>
                  </pic:spPr>
                </pic:pic>
              </a:graphicData>
            </a:graphic>
            <wp14:sizeRelH relativeFrom="margin">
              <wp14:pctWidth>0</wp14:pctWidth>
            </wp14:sizeRelH>
            <wp14:sizeRelV relativeFrom="margin">
              <wp14:pctHeight>0</wp14:pctHeight>
            </wp14:sizeRelV>
          </wp:anchor>
        </w:drawing>
      </w:r>
    </w:p>
    <w:p w14:paraId="6DE72CC9" w14:textId="77777777" w:rsidR="00EF1FFD" w:rsidRDefault="00EF1FFD" w:rsidP="00A85A83">
      <w:pPr>
        <w:rPr>
          <w:sz w:val="24"/>
          <w:szCs w:val="24"/>
        </w:rPr>
      </w:pPr>
    </w:p>
    <w:p w14:paraId="3A8089B3" w14:textId="77777777" w:rsidR="00EF1FFD" w:rsidRDefault="00EF1FFD" w:rsidP="00EF1FFD">
      <w:pPr>
        <w:jc w:val="center"/>
        <w:rPr>
          <w:b/>
          <w:bCs/>
          <w:sz w:val="28"/>
          <w:szCs w:val="28"/>
        </w:rPr>
      </w:pPr>
    </w:p>
    <w:p w14:paraId="2964C641" w14:textId="423B2D26" w:rsidR="00962FD1" w:rsidRPr="00EF1FFD" w:rsidRDefault="00962FD1" w:rsidP="00EF1FFD">
      <w:pPr>
        <w:jc w:val="center"/>
        <w:rPr>
          <w:b/>
          <w:bCs/>
          <w:sz w:val="28"/>
          <w:szCs w:val="28"/>
        </w:rPr>
      </w:pPr>
      <w:r w:rsidRPr="00EF1FFD">
        <w:rPr>
          <w:b/>
          <w:bCs/>
          <w:sz w:val="28"/>
          <w:szCs w:val="28"/>
        </w:rPr>
        <w:t>Arkansas Ag in the Classroom</w:t>
      </w:r>
      <w:r w:rsidR="003A0FFB" w:rsidRPr="00EF1FFD">
        <w:rPr>
          <w:b/>
          <w:bCs/>
          <w:sz w:val="28"/>
          <w:szCs w:val="28"/>
        </w:rPr>
        <w:t xml:space="preserve"> Outstanding</w:t>
      </w:r>
      <w:r w:rsidRPr="00EF1FFD">
        <w:rPr>
          <w:b/>
          <w:bCs/>
          <w:sz w:val="28"/>
          <w:szCs w:val="28"/>
        </w:rPr>
        <w:t xml:space="preserve"> Teacher Award</w:t>
      </w:r>
    </w:p>
    <w:p w14:paraId="226778D9" w14:textId="4A57C8C5" w:rsidR="00962FD1" w:rsidRPr="00A85A83" w:rsidRDefault="00962FD1" w:rsidP="00A85A83">
      <w:pPr>
        <w:rPr>
          <w:sz w:val="24"/>
          <w:szCs w:val="24"/>
        </w:rPr>
      </w:pPr>
      <w:r w:rsidRPr="00A85A83">
        <w:rPr>
          <w:sz w:val="24"/>
          <w:szCs w:val="24"/>
        </w:rPr>
        <w:br/>
        <w:t xml:space="preserve">The Arkansas Ag in the Classroom </w:t>
      </w:r>
      <w:r w:rsidR="00251B2C">
        <w:rPr>
          <w:sz w:val="24"/>
          <w:szCs w:val="24"/>
        </w:rPr>
        <w:t xml:space="preserve">Outstanding </w:t>
      </w:r>
      <w:r w:rsidRPr="00A85A83">
        <w:rPr>
          <w:sz w:val="24"/>
          <w:szCs w:val="24"/>
        </w:rPr>
        <w:t xml:space="preserve">Teacher Award recognizes an outstanding teacher in Arkansas who incorporates agricultural themes into non-agricultural curricula. If you know teachers who use </w:t>
      </w:r>
      <w:r w:rsidR="00EF1FFD">
        <w:rPr>
          <w:sz w:val="24"/>
          <w:szCs w:val="24"/>
        </w:rPr>
        <w:t>a</w:t>
      </w:r>
      <w:r w:rsidRPr="00A85A83">
        <w:rPr>
          <w:sz w:val="24"/>
          <w:szCs w:val="24"/>
        </w:rPr>
        <w:t>g</w:t>
      </w:r>
      <w:r w:rsidR="00EF1FFD">
        <w:rPr>
          <w:sz w:val="24"/>
          <w:szCs w:val="24"/>
        </w:rPr>
        <w:t>riculture</w:t>
      </w:r>
      <w:r w:rsidRPr="00A85A83">
        <w:rPr>
          <w:sz w:val="24"/>
          <w:szCs w:val="24"/>
        </w:rPr>
        <w:t xml:space="preserve"> in the </w:t>
      </w:r>
      <w:r w:rsidR="00EF1FFD">
        <w:rPr>
          <w:sz w:val="24"/>
          <w:szCs w:val="24"/>
        </w:rPr>
        <w:t>c</w:t>
      </w:r>
      <w:r w:rsidRPr="00A85A83">
        <w:rPr>
          <w:sz w:val="24"/>
          <w:szCs w:val="24"/>
        </w:rPr>
        <w:t>lassroom, please encourage them to apply for the award. Teachers can self-nominate, or be nominated by fellow teachers, principals, superintendents</w:t>
      </w:r>
      <w:r w:rsidR="00A85A83">
        <w:rPr>
          <w:sz w:val="24"/>
          <w:szCs w:val="24"/>
        </w:rPr>
        <w:t>,</w:t>
      </w:r>
      <w:r w:rsidRPr="00A85A83">
        <w:rPr>
          <w:sz w:val="24"/>
          <w:szCs w:val="24"/>
        </w:rPr>
        <w:t xml:space="preserve"> or nominated by a county Farm Bureau leader. </w:t>
      </w:r>
    </w:p>
    <w:p w14:paraId="67D7802C" w14:textId="68FDFB2A" w:rsidR="00962FD1" w:rsidRPr="00A85A83" w:rsidRDefault="00962FD1" w:rsidP="00A85A83">
      <w:pPr>
        <w:rPr>
          <w:sz w:val="24"/>
          <w:szCs w:val="24"/>
        </w:rPr>
      </w:pPr>
      <w:r w:rsidRPr="00A85A83">
        <w:rPr>
          <w:sz w:val="24"/>
          <w:szCs w:val="24"/>
        </w:rPr>
        <w:t xml:space="preserve">There are many outstanding teachers who are using </w:t>
      </w:r>
      <w:proofErr w:type="gramStart"/>
      <w:r w:rsidR="00EF1FFD">
        <w:rPr>
          <w:sz w:val="24"/>
          <w:szCs w:val="24"/>
        </w:rPr>
        <w:t>ag</w:t>
      </w:r>
      <w:proofErr w:type="gramEnd"/>
      <w:r w:rsidRPr="00A85A83">
        <w:rPr>
          <w:sz w:val="24"/>
          <w:szCs w:val="24"/>
        </w:rPr>
        <w:t xml:space="preserve"> in the </w:t>
      </w:r>
      <w:r w:rsidR="00EF1FFD">
        <w:rPr>
          <w:sz w:val="24"/>
          <w:szCs w:val="24"/>
        </w:rPr>
        <w:t>c</w:t>
      </w:r>
      <w:r w:rsidRPr="00A85A83">
        <w:rPr>
          <w:sz w:val="24"/>
          <w:szCs w:val="24"/>
        </w:rPr>
        <w:t xml:space="preserve">lassroom, and </w:t>
      </w:r>
      <w:r w:rsidR="00380DDC">
        <w:rPr>
          <w:sz w:val="24"/>
          <w:szCs w:val="24"/>
        </w:rPr>
        <w:t>a local</w:t>
      </w:r>
      <w:r w:rsidRPr="00A85A83">
        <w:rPr>
          <w:sz w:val="24"/>
          <w:szCs w:val="24"/>
        </w:rPr>
        <w:t xml:space="preserve"> teacher may be the next state winner and possibly the next national winner! The winning teacher will be awarded a monetary prize, an expense-paid trip to the National Ag in the Classroom Conference June </w:t>
      </w:r>
      <w:r w:rsidR="00380DDC">
        <w:rPr>
          <w:sz w:val="24"/>
          <w:szCs w:val="24"/>
        </w:rPr>
        <w:t>23-26</w:t>
      </w:r>
      <w:r w:rsidRPr="00A85A83">
        <w:rPr>
          <w:sz w:val="24"/>
          <w:szCs w:val="24"/>
        </w:rPr>
        <w:t>, 202</w:t>
      </w:r>
      <w:r w:rsidR="00380DDC">
        <w:rPr>
          <w:sz w:val="24"/>
          <w:szCs w:val="24"/>
        </w:rPr>
        <w:t>5</w:t>
      </w:r>
      <w:r w:rsidRPr="00A85A83">
        <w:rPr>
          <w:sz w:val="24"/>
          <w:szCs w:val="24"/>
        </w:rPr>
        <w:t xml:space="preserve">, in </w:t>
      </w:r>
      <w:r w:rsidR="00380DDC">
        <w:rPr>
          <w:sz w:val="24"/>
          <w:szCs w:val="24"/>
        </w:rPr>
        <w:t>Minneapolis, MN</w:t>
      </w:r>
      <w:r w:rsidR="00EF1FFD">
        <w:rPr>
          <w:sz w:val="24"/>
          <w:szCs w:val="24"/>
        </w:rPr>
        <w:t xml:space="preserve">, and an iPad Air tablet. </w:t>
      </w:r>
      <w:r w:rsidRPr="00A85A83">
        <w:rPr>
          <w:sz w:val="24"/>
          <w:szCs w:val="24"/>
        </w:rPr>
        <w:t xml:space="preserve">The winning teacher will also be recognized at the </w:t>
      </w:r>
      <w:r w:rsidRPr="001A5467">
        <w:rPr>
          <w:sz w:val="24"/>
          <w:szCs w:val="24"/>
        </w:rPr>
        <w:t>Arkansas Farm Bureau Annual Convention in Hot Springs</w:t>
      </w:r>
      <w:r w:rsidR="00EF1FFD">
        <w:rPr>
          <w:sz w:val="24"/>
          <w:szCs w:val="24"/>
        </w:rPr>
        <w:t xml:space="preserve"> in December</w:t>
      </w:r>
      <w:r w:rsidRPr="001A5467">
        <w:rPr>
          <w:sz w:val="24"/>
          <w:szCs w:val="24"/>
        </w:rPr>
        <w:t>.</w:t>
      </w:r>
      <w:r w:rsidRPr="00A85A83">
        <w:rPr>
          <w:sz w:val="24"/>
          <w:szCs w:val="24"/>
        </w:rPr>
        <w:t xml:space="preserve"> </w:t>
      </w:r>
    </w:p>
    <w:p w14:paraId="1436FA8C" w14:textId="58AFDAB3" w:rsidR="00962FD1" w:rsidRPr="00A85A83" w:rsidRDefault="00962FD1" w:rsidP="00A85A83">
      <w:pPr>
        <w:rPr>
          <w:sz w:val="24"/>
          <w:szCs w:val="24"/>
        </w:rPr>
      </w:pPr>
      <w:r w:rsidRPr="00A85A83">
        <w:rPr>
          <w:sz w:val="24"/>
          <w:szCs w:val="24"/>
        </w:rPr>
        <w:t xml:space="preserve">Don’t miss out on the opportunity to recognize an outstanding teacher. The use of </w:t>
      </w:r>
      <w:r w:rsidR="00EF1FFD">
        <w:rPr>
          <w:sz w:val="24"/>
          <w:szCs w:val="24"/>
        </w:rPr>
        <w:t>a</w:t>
      </w:r>
      <w:r w:rsidRPr="00A85A83">
        <w:rPr>
          <w:sz w:val="24"/>
          <w:szCs w:val="24"/>
        </w:rPr>
        <w:t>g</w:t>
      </w:r>
      <w:r w:rsidR="00EF1FFD">
        <w:rPr>
          <w:sz w:val="24"/>
          <w:szCs w:val="24"/>
        </w:rPr>
        <w:t>riculture</w:t>
      </w:r>
      <w:r w:rsidRPr="00A85A83">
        <w:rPr>
          <w:sz w:val="24"/>
          <w:szCs w:val="24"/>
        </w:rPr>
        <w:t xml:space="preserve"> in t</w:t>
      </w:r>
      <w:r w:rsidR="00EF1FFD">
        <w:rPr>
          <w:sz w:val="24"/>
          <w:szCs w:val="24"/>
        </w:rPr>
        <w:t>eachers’</w:t>
      </w:r>
      <w:r w:rsidRPr="00A85A83">
        <w:rPr>
          <w:sz w:val="24"/>
          <w:szCs w:val="24"/>
        </w:rPr>
        <w:t xml:space="preserve"> </w:t>
      </w:r>
      <w:r w:rsidR="00EF1FFD">
        <w:rPr>
          <w:sz w:val="24"/>
          <w:szCs w:val="24"/>
        </w:rPr>
        <w:t>c</w:t>
      </w:r>
      <w:r w:rsidRPr="00A85A83">
        <w:rPr>
          <w:sz w:val="24"/>
          <w:szCs w:val="24"/>
        </w:rPr>
        <w:t>lassroom</w:t>
      </w:r>
      <w:r w:rsidR="00EF1FFD">
        <w:rPr>
          <w:sz w:val="24"/>
          <w:szCs w:val="24"/>
        </w:rPr>
        <w:t>s</w:t>
      </w:r>
      <w:r w:rsidRPr="00A85A83">
        <w:rPr>
          <w:sz w:val="24"/>
          <w:szCs w:val="24"/>
        </w:rPr>
        <w:t xml:space="preserve"> is also a celebration of the efforts of</w:t>
      </w:r>
      <w:r w:rsidR="00EF1FFD">
        <w:rPr>
          <w:sz w:val="24"/>
          <w:szCs w:val="24"/>
        </w:rPr>
        <w:t xml:space="preserve"> their respective county Farm Bureau</w:t>
      </w:r>
      <w:r w:rsidRPr="00A85A83">
        <w:rPr>
          <w:sz w:val="24"/>
          <w:szCs w:val="24"/>
        </w:rPr>
        <w:t xml:space="preserve">. </w:t>
      </w:r>
    </w:p>
    <w:p w14:paraId="1C182693" w14:textId="58633627" w:rsidR="00962FD1" w:rsidRPr="00EF1FFD" w:rsidRDefault="00A85A83" w:rsidP="00A85A83">
      <w:pPr>
        <w:rPr>
          <w:b/>
          <w:bCs/>
          <w:sz w:val="24"/>
          <w:szCs w:val="24"/>
        </w:rPr>
      </w:pPr>
      <w:r w:rsidRPr="00EF1FFD">
        <w:rPr>
          <w:b/>
          <w:bCs/>
          <w:sz w:val="24"/>
          <w:szCs w:val="24"/>
        </w:rPr>
        <w:t xml:space="preserve">The deadline for the application is </w:t>
      </w:r>
      <w:r w:rsidR="00380DDC">
        <w:rPr>
          <w:b/>
          <w:bCs/>
          <w:sz w:val="24"/>
          <w:szCs w:val="24"/>
        </w:rPr>
        <w:t>March 1</w:t>
      </w:r>
      <w:r w:rsidRPr="00EF1FFD">
        <w:rPr>
          <w:b/>
          <w:bCs/>
          <w:sz w:val="24"/>
          <w:szCs w:val="24"/>
        </w:rPr>
        <w:t>, 202</w:t>
      </w:r>
      <w:r w:rsidR="00380DDC">
        <w:rPr>
          <w:b/>
          <w:bCs/>
          <w:sz w:val="24"/>
          <w:szCs w:val="24"/>
        </w:rPr>
        <w:t>5</w:t>
      </w:r>
      <w:r w:rsidRPr="00EF1FFD">
        <w:rPr>
          <w:b/>
          <w:bCs/>
          <w:sz w:val="24"/>
          <w:szCs w:val="24"/>
        </w:rPr>
        <w:t xml:space="preserve">. </w:t>
      </w:r>
    </w:p>
    <w:p w14:paraId="6C5351FE" w14:textId="7E022A6F" w:rsidR="00A85A83" w:rsidRPr="00A85A83" w:rsidRDefault="00A85A83" w:rsidP="00A85A83">
      <w:pPr>
        <w:rPr>
          <w:sz w:val="24"/>
          <w:szCs w:val="24"/>
        </w:rPr>
      </w:pPr>
      <w:r w:rsidRPr="00A85A83">
        <w:rPr>
          <w:sz w:val="24"/>
          <w:szCs w:val="24"/>
        </w:rPr>
        <w:t xml:space="preserve">Thank you for helping spread the word about the award program. If you have any questions, please contact Donette Spann at (501) 228-1222 or </w:t>
      </w:r>
      <w:hyperlink r:id="rId5" w:history="1">
        <w:r w:rsidRPr="00A85A83">
          <w:rPr>
            <w:rStyle w:val="Hyperlink"/>
            <w:sz w:val="24"/>
            <w:szCs w:val="24"/>
          </w:rPr>
          <w:t>donette.spann@arfb.com</w:t>
        </w:r>
      </w:hyperlink>
      <w:r w:rsidRPr="00A85A83">
        <w:rPr>
          <w:sz w:val="24"/>
          <w:szCs w:val="24"/>
        </w:rPr>
        <w:t>.</w:t>
      </w:r>
    </w:p>
    <w:p w14:paraId="3501C8A9" w14:textId="0E9C23CF" w:rsidR="00A85A83" w:rsidRPr="00A85A83" w:rsidRDefault="00A85A83" w:rsidP="00A85A83">
      <w:pPr>
        <w:rPr>
          <w:sz w:val="24"/>
          <w:szCs w:val="24"/>
        </w:rPr>
      </w:pPr>
    </w:p>
    <w:p w14:paraId="6B3996CD" w14:textId="292ECDF9" w:rsidR="00A85A83" w:rsidRDefault="00A85A83" w:rsidP="00A85A83">
      <w:pPr>
        <w:rPr>
          <w:sz w:val="24"/>
          <w:szCs w:val="24"/>
        </w:rPr>
      </w:pPr>
    </w:p>
    <w:p w14:paraId="5F07D829" w14:textId="77777777" w:rsidR="00EF1FFD" w:rsidRDefault="00EF1FFD" w:rsidP="00A85A83">
      <w:pPr>
        <w:rPr>
          <w:sz w:val="24"/>
          <w:szCs w:val="24"/>
        </w:rPr>
      </w:pPr>
    </w:p>
    <w:p w14:paraId="55B9958F" w14:textId="0A671D61" w:rsidR="00EF1FFD" w:rsidRDefault="00EF1FFD" w:rsidP="00A85A83">
      <w:pPr>
        <w:rPr>
          <w:sz w:val="24"/>
          <w:szCs w:val="24"/>
        </w:rPr>
      </w:pPr>
    </w:p>
    <w:p w14:paraId="0A5B797F" w14:textId="74288925" w:rsidR="00EF1FFD" w:rsidRDefault="00EF1FFD" w:rsidP="00A85A83">
      <w:pPr>
        <w:rPr>
          <w:sz w:val="24"/>
          <w:szCs w:val="24"/>
        </w:rPr>
      </w:pPr>
    </w:p>
    <w:p w14:paraId="1EB39044" w14:textId="418769E8" w:rsidR="00EF1FFD" w:rsidRDefault="00EF1FFD" w:rsidP="00A85A83">
      <w:pPr>
        <w:rPr>
          <w:sz w:val="24"/>
          <w:szCs w:val="24"/>
        </w:rPr>
      </w:pPr>
    </w:p>
    <w:p w14:paraId="787C6CDB" w14:textId="29597117" w:rsidR="00EF1FFD" w:rsidRDefault="00EF1FFD" w:rsidP="00A85A83">
      <w:pPr>
        <w:rPr>
          <w:sz w:val="24"/>
          <w:szCs w:val="24"/>
        </w:rPr>
      </w:pPr>
    </w:p>
    <w:p w14:paraId="524477F2" w14:textId="6105B841" w:rsidR="00EF1FFD" w:rsidRDefault="00EF1FFD" w:rsidP="00A85A83">
      <w:pPr>
        <w:rPr>
          <w:sz w:val="24"/>
          <w:szCs w:val="24"/>
        </w:rPr>
      </w:pPr>
    </w:p>
    <w:p w14:paraId="35CE748D" w14:textId="4774D9BE" w:rsidR="00EF1FFD" w:rsidRDefault="00EF1FFD" w:rsidP="00A85A83">
      <w:pPr>
        <w:rPr>
          <w:sz w:val="24"/>
          <w:szCs w:val="24"/>
        </w:rPr>
      </w:pPr>
    </w:p>
    <w:p w14:paraId="00E506A4" w14:textId="3D2D7135" w:rsidR="00EF1FFD" w:rsidRDefault="00EF1FFD" w:rsidP="00A85A83">
      <w:pPr>
        <w:rPr>
          <w:sz w:val="24"/>
          <w:szCs w:val="24"/>
        </w:rPr>
      </w:pPr>
    </w:p>
    <w:p w14:paraId="3FE9B16F" w14:textId="77777777" w:rsidR="00A553F0" w:rsidRDefault="00A553F0" w:rsidP="00A553F0">
      <w:pPr>
        <w:rPr>
          <w:sz w:val="24"/>
          <w:szCs w:val="24"/>
        </w:rPr>
      </w:pPr>
    </w:p>
    <w:p w14:paraId="64806549" w14:textId="77777777" w:rsidR="00A553F0" w:rsidRDefault="00A553F0" w:rsidP="00A553F0">
      <w:pPr>
        <w:rPr>
          <w:sz w:val="24"/>
          <w:szCs w:val="24"/>
        </w:rPr>
      </w:pPr>
    </w:p>
    <w:p w14:paraId="17D532BA" w14:textId="77777777" w:rsidR="00380DDC" w:rsidRPr="00296629" w:rsidRDefault="00380DDC" w:rsidP="00380DDC">
      <w:pPr>
        <w:jc w:val="center"/>
        <w:rPr>
          <w:rFonts w:cstheme="minorHAnsi"/>
          <w:b/>
          <w:bCs/>
          <w:sz w:val="28"/>
          <w:szCs w:val="28"/>
        </w:rPr>
      </w:pPr>
      <w:r w:rsidRPr="00296629">
        <w:rPr>
          <w:rFonts w:cstheme="minorHAnsi"/>
          <w:b/>
          <w:bCs/>
          <w:sz w:val="28"/>
          <w:szCs w:val="28"/>
        </w:rPr>
        <w:lastRenderedPageBreak/>
        <w:t>Arkansas Ag in the Classroom</w:t>
      </w:r>
      <w:r w:rsidRPr="00296629">
        <w:rPr>
          <w:rFonts w:cstheme="minorHAnsi"/>
          <w:b/>
          <w:bCs/>
          <w:sz w:val="28"/>
          <w:szCs w:val="28"/>
        </w:rPr>
        <w:br/>
        <w:t>Outstanding Teacher Award</w:t>
      </w:r>
      <w:r>
        <w:rPr>
          <w:rFonts w:cstheme="minorHAnsi"/>
          <w:b/>
          <w:bCs/>
          <w:sz w:val="28"/>
          <w:szCs w:val="28"/>
        </w:rPr>
        <w:br/>
      </w:r>
    </w:p>
    <w:p w14:paraId="6907D851" w14:textId="77777777" w:rsidR="00380DDC" w:rsidRDefault="00380DDC" w:rsidP="00380DDC">
      <w:pPr>
        <w:rPr>
          <w:rFonts w:cstheme="minorHAnsi"/>
          <w:sz w:val="24"/>
          <w:szCs w:val="24"/>
        </w:rPr>
      </w:pPr>
      <w:r>
        <w:rPr>
          <w:rFonts w:cstheme="minorHAnsi"/>
          <w:sz w:val="24"/>
          <w:szCs w:val="24"/>
        </w:rPr>
        <w:t xml:space="preserve">Arkansas Farm Bureau’s Ag in the Classroom program will honor an Arkansas teacher who integrates the concepts of agriculture into non-agricultural curricula. Agriculture is the largest industry in Arkansas and an important part of everyday life. The concepts and issues of agriculture can support the teaching of many academic disciplines. This award was created to recognize and honor educators in Arkansas for their efforts and achievements in teaching students about the importance of agriculture. </w:t>
      </w:r>
    </w:p>
    <w:p w14:paraId="6D0297F4" w14:textId="77777777" w:rsidR="00380DDC" w:rsidRDefault="00380DDC" w:rsidP="00380DDC">
      <w:pPr>
        <w:rPr>
          <w:rFonts w:cstheme="minorHAnsi"/>
          <w:sz w:val="24"/>
          <w:szCs w:val="24"/>
        </w:rPr>
      </w:pPr>
      <w:r w:rsidRPr="00296629">
        <w:rPr>
          <w:rFonts w:cstheme="minorHAnsi"/>
          <w:b/>
          <w:bCs/>
          <w:sz w:val="28"/>
          <w:szCs w:val="28"/>
        </w:rPr>
        <w:t>Eligibility</w:t>
      </w:r>
      <w:r>
        <w:rPr>
          <w:rFonts w:cstheme="minorHAnsi"/>
          <w:sz w:val="24"/>
          <w:szCs w:val="24"/>
        </w:rPr>
        <w:br/>
        <w:t>Any certified teacher currently engaged in classroom instruction at the Pre-K through 12</w:t>
      </w:r>
      <w:r w:rsidRPr="003407CD">
        <w:rPr>
          <w:rFonts w:cstheme="minorHAnsi"/>
          <w:sz w:val="24"/>
          <w:szCs w:val="24"/>
          <w:vertAlign w:val="superscript"/>
        </w:rPr>
        <w:t>th</w:t>
      </w:r>
      <w:r>
        <w:rPr>
          <w:rFonts w:cstheme="minorHAnsi"/>
          <w:sz w:val="24"/>
          <w:szCs w:val="24"/>
        </w:rPr>
        <w:t xml:space="preserve"> grade level who is integrating agricultural concepts into non-agricultural curricula is encouraged to apply. </w:t>
      </w:r>
      <w:r w:rsidRPr="003407CD">
        <w:rPr>
          <w:rFonts w:cstheme="minorHAnsi"/>
          <w:b/>
          <w:bCs/>
          <w:sz w:val="24"/>
          <w:szCs w:val="24"/>
        </w:rPr>
        <w:t>Prior winners of this award are ineligible</w:t>
      </w:r>
      <w:r>
        <w:rPr>
          <w:rFonts w:cstheme="minorHAnsi"/>
          <w:b/>
          <w:bCs/>
          <w:sz w:val="24"/>
          <w:szCs w:val="24"/>
        </w:rPr>
        <w:t>.</w:t>
      </w:r>
    </w:p>
    <w:p w14:paraId="178C6780" w14:textId="285CAC0D" w:rsidR="00380DDC" w:rsidRDefault="00380DDC" w:rsidP="00380DDC">
      <w:pPr>
        <w:rPr>
          <w:rFonts w:cstheme="minorHAnsi"/>
          <w:sz w:val="24"/>
          <w:szCs w:val="24"/>
        </w:rPr>
      </w:pPr>
      <w:r w:rsidRPr="00296629">
        <w:rPr>
          <w:rFonts w:cstheme="minorHAnsi"/>
          <w:b/>
          <w:bCs/>
          <w:sz w:val="28"/>
          <w:szCs w:val="28"/>
        </w:rPr>
        <w:t>Criteria for Selection</w:t>
      </w:r>
      <w:r>
        <w:rPr>
          <w:rFonts w:cstheme="minorHAnsi"/>
          <w:b/>
          <w:bCs/>
          <w:sz w:val="24"/>
          <w:szCs w:val="24"/>
        </w:rPr>
        <w:br/>
      </w:r>
      <w:r>
        <w:rPr>
          <w:rFonts w:cstheme="minorHAnsi"/>
          <w:sz w:val="24"/>
          <w:szCs w:val="24"/>
        </w:rPr>
        <w:t xml:space="preserve">Teachers must utilize agricultural information and/or materials within the classroom curriculum to assist students in learning the importance of agriculture while also mastering required educational standards. Learning activities may include but are not limited to, understanding agriculture’s impact on people’s lives, the environment, the economy, our national heritage, and national security. Innovative and interdisciplinary programs are encouraged. </w:t>
      </w:r>
    </w:p>
    <w:p w14:paraId="006B56B8" w14:textId="77777777" w:rsidR="00380DDC" w:rsidRDefault="00380DDC" w:rsidP="00380DDC">
      <w:pPr>
        <w:rPr>
          <w:rFonts w:cstheme="minorHAnsi"/>
          <w:sz w:val="24"/>
          <w:szCs w:val="24"/>
        </w:rPr>
      </w:pPr>
      <w:r w:rsidRPr="00296629">
        <w:rPr>
          <w:rFonts w:cstheme="minorHAnsi"/>
          <w:b/>
          <w:bCs/>
          <w:sz w:val="28"/>
          <w:szCs w:val="28"/>
        </w:rPr>
        <w:t>Award</w:t>
      </w:r>
      <w:r>
        <w:rPr>
          <w:rFonts w:cstheme="minorHAnsi"/>
          <w:b/>
          <w:bCs/>
          <w:sz w:val="28"/>
          <w:szCs w:val="28"/>
        </w:rPr>
        <w:br/>
      </w:r>
      <w:r>
        <w:rPr>
          <w:rFonts w:cstheme="minorHAnsi"/>
          <w:sz w:val="24"/>
          <w:szCs w:val="24"/>
        </w:rPr>
        <w:t>The teacher selected will receive:</w:t>
      </w:r>
      <w:r>
        <w:rPr>
          <w:rFonts w:cstheme="minorHAnsi"/>
          <w:sz w:val="24"/>
          <w:szCs w:val="24"/>
        </w:rPr>
        <w:br/>
      </w:r>
      <w:r w:rsidRPr="000C674B">
        <w:t>•</w:t>
      </w:r>
      <w:r>
        <w:rPr>
          <w:color w:val="BFBFBF" w:themeColor="background1" w:themeShade="BF"/>
          <w:sz w:val="20"/>
          <w:szCs w:val="20"/>
        </w:rPr>
        <w:t xml:space="preserve"> </w:t>
      </w:r>
      <w:r>
        <w:rPr>
          <w:rFonts w:cstheme="minorHAnsi"/>
          <w:sz w:val="24"/>
          <w:szCs w:val="24"/>
        </w:rPr>
        <w:t xml:space="preserve">A scholarship to attend the 2025 National Ag in the Classroom Conference in Minneapolis, Minnesota, June 23-26, 2025. The scholarship covers full registration, lodging, travel, and meals. </w:t>
      </w:r>
      <w:r>
        <w:rPr>
          <w:rFonts w:cstheme="minorHAnsi"/>
          <w:sz w:val="24"/>
          <w:szCs w:val="24"/>
        </w:rPr>
        <w:br/>
      </w:r>
      <w:r w:rsidRPr="000C674B">
        <w:t>•</w:t>
      </w:r>
      <w:r>
        <w:t xml:space="preserve"> </w:t>
      </w:r>
      <w:r>
        <w:rPr>
          <w:rFonts w:cstheme="minorHAnsi"/>
          <w:sz w:val="24"/>
          <w:szCs w:val="24"/>
        </w:rPr>
        <w:t>$1,000 award</w:t>
      </w:r>
      <w:r>
        <w:rPr>
          <w:rFonts w:cstheme="minorHAnsi"/>
          <w:sz w:val="24"/>
          <w:szCs w:val="24"/>
        </w:rPr>
        <w:br/>
      </w:r>
      <w:r w:rsidRPr="000C674B">
        <w:t>•</w:t>
      </w:r>
      <w:r>
        <w:rPr>
          <w:rFonts w:cstheme="minorHAnsi"/>
          <w:sz w:val="24"/>
          <w:szCs w:val="24"/>
        </w:rPr>
        <w:t xml:space="preserve"> iPad Air tablet</w:t>
      </w:r>
    </w:p>
    <w:p w14:paraId="30EA93AE" w14:textId="77777777" w:rsidR="00380DDC" w:rsidRDefault="00380DDC" w:rsidP="00380DDC">
      <w:pPr>
        <w:rPr>
          <w:rFonts w:cstheme="minorHAnsi"/>
          <w:sz w:val="24"/>
          <w:szCs w:val="24"/>
        </w:rPr>
      </w:pPr>
      <w:r>
        <w:rPr>
          <w:rFonts w:cstheme="minorHAnsi"/>
          <w:b/>
          <w:bCs/>
          <w:sz w:val="28"/>
          <w:szCs w:val="28"/>
        </w:rPr>
        <w:t>Application Process</w:t>
      </w:r>
      <w:r>
        <w:rPr>
          <w:rFonts w:cstheme="minorHAnsi"/>
          <w:b/>
          <w:bCs/>
          <w:sz w:val="28"/>
          <w:szCs w:val="28"/>
        </w:rPr>
        <w:br/>
      </w:r>
      <w:r w:rsidRPr="00251B2C">
        <w:rPr>
          <w:rFonts w:cstheme="minorHAnsi"/>
          <w:sz w:val="24"/>
          <w:szCs w:val="24"/>
        </w:rPr>
        <w:t>Self-nominations</w:t>
      </w:r>
      <w:r>
        <w:rPr>
          <w:rFonts w:cstheme="minorHAnsi"/>
          <w:sz w:val="24"/>
          <w:szCs w:val="24"/>
        </w:rPr>
        <w:t>, as well as nominations from school faculty, community leaders, or parents of students,</w:t>
      </w:r>
      <w:r w:rsidRPr="00251B2C">
        <w:rPr>
          <w:rFonts w:cstheme="minorHAnsi"/>
          <w:sz w:val="24"/>
          <w:szCs w:val="24"/>
        </w:rPr>
        <w:t xml:space="preserve"> are invited</w:t>
      </w:r>
      <w:r>
        <w:rPr>
          <w:rFonts w:cstheme="minorHAnsi"/>
          <w:sz w:val="24"/>
          <w:szCs w:val="24"/>
        </w:rPr>
        <w:t xml:space="preserve">. Applications must be submitted by certified mail and postmarked no later than </w:t>
      </w:r>
      <w:r>
        <w:rPr>
          <w:rFonts w:cstheme="minorHAnsi"/>
          <w:b/>
          <w:bCs/>
          <w:sz w:val="24"/>
          <w:szCs w:val="24"/>
        </w:rPr>
        <w:t>March</w:t>
      </w:r>
      <w:r w:rsidRPr="00251B2C">
        <w:rPr>
          <w:rFonts w:cstheme="minorHAnsi"/>
          <w:b/>
          <w:bCs/>
          <w:sz w:val="24"/>
          <w:szCs w:val="24"/>
        </w:rPr>
        <w:t xml:space="preserve"> 1, 202</w:t>
      </w:r>
      <w:r>
        <w:rPr>
          <w:rFonts w:cstheme="minorHAnsi"/>
          <w:b/>
          <w:bCs/>
          <w:sz w:val="24"/>
          <w:szCs w:val="24"/>
        </w:rPr>
        <w:t>5</w:t>
      </w:r>
      <w:r>
        <w:rPr>
          <w:rFonts w:cstheme="minorHAnsi"/>
          <w:sz w:val="24"/>
          <w:szCs w:val="24"/>
        </w:rPr>
        <w:t>, to:</w:t>
      </w:r>
      <w:r>
        <w:rPr>
          <w:rFonts w:cstheme="minorHAnsi"/>
          <w:sz w:val="24"/>
          <w:szCs w:val="24"/>
        </w:rPr>
        <w:tab/>
      </w:r>
    </w:p>
    <w:p w14:paraId="44925DB7" w14:textId="323054F4" w:rsidR="00FA6EC5" w:rsidRDefault="00380DDC" w:rsidP="00380DDC">
      <w:pPr>
        <w:jc w:val="center"/>
        <w:rPr>
          <w:rFonts w:cstheme="minorHAnsi"/>
          <w:b/>
          <w:bCs/>
          <w:sz w:val="24"/>
          <w:szCs w:val="24"/>
        </w:rPr>
      </w:pPr>
      <w:r w:rsidRPr="00296629">
        <w:rPr>
          <w:rFonts w:cstheme="minorHAnsi"/>
          <w:b/>
          <w:bCs/>
          <w:sz w:val="24"/>
          <w:szCs w:val="24"/>
        </w:rPr>
        <w:t>Donette Spann</w:t>
      </w:r>
      <w:r w:rsidRPr="00296629">
        <w:rPr>
          <w:rFonts w:cstheme="minorHAnsi"/>
          <w:b/>
          <w:bCs/>
          <w:sz w:val="24"/>
          <w:szCs w:val="24"/>
        </w:rPr>
        <w:br/>
        <w:t>Director, Ag in the Classroom</w:t>
      </w:r>
      <w:r w:rsidRPr="00296629">
        <w:rPr>
          <w:rFonts w:cstheme="minorHAnsi"/>
          <w:b/>
          <w:bCs/>
          <w:sz w:val="24"/>
          <w:szCs w:val="24"/>
        </w:rPr>
        <w:br/>
        <w:t>Arkansas Farm Bureau Federation</w:t>
      </w:r>
      <w:r w:rsidRPr="00296629">
        <w:rPr>
          <w:rFonts w:cstheme="minorHAnsi"/>
          <w:b/>
          <w:bCs/>
          <w:sz w:val="24"/>
          <w:szCs w:val="24"/>
        </w:rPr>
        <w:br/>
        <w:t xml:space="preserve">P.O. Box 31 </w:t>
      </w:r>
      <w:r w:rsidRPr="00296629">
        <w:rPr>
          <w:rFonts w:cstheme="minorHAnsi"/>
          <w:b/>
          <w:bCs/>
          <w:sz w:val="24"/>
          <w:szCs w:val="24"/>
        </w:rPr>
        <w:br/>
        <w:t>Little Rock, AR 72203-0031</w:t>
      </w:r>
      <w:r w:rsidRPr="00296629">
        <w:rPr>
          <w:rFonts w:cstheme="minorHAnsi"/>
          <w:b/>
          <w:bCs/>
          <w:sz w:val="24"/>
          <w:szCs w:val="24"/>
        </w:rPr>
        <w:br/>
      </w:r>
    </w:p>
    <w:p w14:paraId="1D251071" w14:textId="77777777" w:rsidR="00EC6DB5" w:rsidRDefault="00EC6DB5" w:rsidP="00380DDC">
      <w:pPr>
        <w:jc w:val="center"/>
        <w:rPr>
          <w:rFonts w:cstheme="minorHAnsi"/>
          <w:b/>
          <w:bCs/>
          <w:sz w:val="24"/>
          <w:szCs w:val="24"/>
        </w:rPr>
      </w:pPr>
    </w:p>
    <w:p w14:paraId="0EB15EFB" w14:textId="77777777" w:rsidR="00EC6DB5" w:rsidRPr="00170AF7" w:rsidRDefault="00EC6DB5" w:rsidP="00380DDC">
      <w:pPr>
        <w:jc w:val="center"/>
        <w:rPr>
          <w:rFonts w:cstheme="minorHAnsi"/>
          <w:b/>
          <w:bCs/>
          <w:sz w:val="24"/>
          <w:szCs w:val="24"/>
        </w:rPr>
      </w:pPr>
    </w:p>
    <w:p w14:paraId="3EBC0C2B" w14:textId="6D4493B1" w:rsidR="004E19C3" w:rsidRDefault="004E19C3" w:rsidP="00FA6EC5">
      <w:pPr>
        <w:jc w:val="center"/>
        <w:rPr>
          <w:rFonts w:cstheme="minorHAnsi"/>
          <w:b/>
          <w:bCs/>
          <w:sz w:val="28"/>
          <w:szCs w:val="28"/>
        </w:rPr>
      </w:pPr>
      <w:r>
        <w:rPr>
          <w:rFonts w:cstheme="minorHAnsi"/>
          <w:b/>
          <w:bCs/>
          <w:sz w:val="28"/>
          <w:szCs w:val="28"/>
        </w:rPr>
        <w:lastRenderedPageBreak/>
        <w:t xml:space="preserve">Teacher of the Year </w:t>
      </w:r>
      <w:r w:rsidRPr="004E19C3">
        <w:rPr>
          <w:rFonts w:cstheme="minorHAnsi"/>
          <w:b/>
          <w:bCs/>
          <w:sz w:val="28"/>
          <w:szCs w:val="28"/>
        </w:rPr>
        <w:t>Application</w:t>
      </w:r>
    </w:p>
    <w:p w14:paraId="6C4EDBCA" w14:textId="310F705D" w:rsidR="004E19C3" w:rsidRDefault="004E19C3" w:rsidP="004E19C3">
      <w:pPr>
        <w:rPr>
          <w:rFonts w:cstheme="minorHAnsi"/>
          <w:sz w:val="24"/>
          <w:szCs w:val="24"/>
          <w:u w:val="single"/>
        </w:rPr>
      </w:pPr>
      <w:r>
        <w:rPr>
          <w:rFonts w:cstheme="minorHAnsi"/>
          <w:sz w:val="24"/>
          <w:szCs w:val="24"/>
        </w:rPr>
        <w:br/>
        <w:t>Name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4A0DA3AC" w14:textId="4BB32A06" w:rsidR="004E19C3" w:rsidRDefault="004E19C3" w:rsidP="004E19C3">
      <w:pPr>
        <w:rPr>
          <w:rFonts w:cstheme="minorHAnsi"/>
          <w:sz w:val="24"/>
          <w:szCs w:val="24"/>
          <w:u w:val="single"/>
        </w:rPr>
      </w:pPr>
      <w:r>
        <w:rPr>
          <w:rFonts w:cstheme="minorHAnsi"/>
          <w:sz w:val="24"/>
          <w:szCs w:val="24"/>
        </w:rPr>
        <w:t>Home Address</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4E19C3">
        <w:rPr>
          <w:rFonts w:cstheme="minorHAnsi"/>
          <w:sz w:val="24"/>
          <w:szCs w:val="24"/>
        </w:rPr>
        <w:t>Phone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076AD246" w14:textId="09EF8C11" w:rsidR="004E19C3" w:rsidRDefault="004E19C3" w:rsidP="004E19C3">
      <w:pPr>
        <w:rPr>
          <w:rFonts w:cstheme="minorHAnsi"/>
          <w:sz w:val="24"/>
          <w:szCs w:val="24"/>
          <w:u w:val="single"/>
        </w:rPr>
      </w:pPr>
      <w:r>
        <w:rPr>
          <w:rFonts w:cstheme="minorHAnsi"/>
          <w:sz w:val="24"/>
          <w:szCs w:val="24"/>
        </w:rPr>
        <w:t>City</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State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Zip</w:t>
      </w:r>
      <w:r>
        <w:rPr>
          <w:rFonts w:cstheme="minorHAnsi"/>
          <w:sz w:val="24"/>
          <w:szCs w:val="24"/>
          <w:u w:val="single"/>
        </w:rPr>
        <w:tab/>
      </w:r>
      <w:r>
        <w:rPr>
          <w:rFonts w:cstheme="minorHAnsi"/>
          <w:sz w:val="24"/>
          <w:szCs w:val="24"/>
          <w:u w:val="single"/>
        </w:rPr>
        <w:tab/>
      </w:r>
      <w:r>
        <w:rPr>
          <w:rFonts w:cstheme="minorHAnsi"/>
          <w:sz w:val="24"/>
          <w:szCs w:val="24"/>
          <w:u w:val="single"/>
        </w:rPr>
        <w:tab/>
      </w:r>
    </w:p>
    <w:p w14:paraId="4E5828E4" w14:textId="22ED2385" w:rsidR="004E19C3" w:rsidRDefault="004E19C3" w:rsidP="004E19C3">
      <w:pPr>
        <w:rPr>
          <w:rFonts w:cstheme="minorHAnsi"/>
          <w:sz w:val="24"/>
          <w:szCs w:val="24"/>
          <w:u w:val="single"/>
        </w:rPr>
      </w:pPr>
      <w:r>
        <w:rPr>
          <w:rFonts w:cstheme="minorHAnsi"/>
          <w:sz w:val="24"/>
          <w:szCs w:val="24"/>
        </w:rPr>
        <w:br/>
        <w:t>School Name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82D640D" w14:textId="5B3C7AA1" w:rsidR="004E19C3" w:rsidRDefault="004E19C3" w:rsidP="004E19C3">
      <w:pPr>
        <w:rPr>
          <w:rFonts w:cstheme="minorHAnsi"/>
          <w:sz w:val="24"/>
          <w:szCs w:val="24"/>
          <w:u w:val="single"/>
        </w:rPr>
      </w:pPr>
      <w:r>
        <w:rPr>
          <w:rFonts w:cstheme="minorHAnsi"/>
          <w:sz w:val="24"/>
          <w:szCs w:val="24"/>
        </w:rPr>
        <w:t>School Address</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Phone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1E344B7" w14:textId="2A1E018C" w:rsidR="004E19C3" w:rsidRDefault="004E19C3" w:rsidP="004E19C3">
      <w:pPr>
        <w:rPr>
          <w:rFonts w:cstheme="minorHAnsi"/>
          <w:sz w:val="24"/>
          <w:szCs w:val="24"/>
          <w:u w:val="single"/>
        </w:rPr>
      </w:pPr>
      <w:r>
        <w:rPr>
          <w:rFonts w:cstheme="minorHAnsi"/>
          <w:sz w:val="24"/>
          <w:szCs w:val="24"/>
        </w:rPr>
        <w:t>City</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State</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Zip</w:t>
      </w:r>
      <w:r>
        <w:rPr>
          <w:rFonts w:cstheme="minorHAnsi"/>
          <w:sz w:val="24"/>
          <w:szCs w:val="24"/>
          <w:u w:val="single"/>
        </w:rPr>
        <w:tab/>
      </w:r>
      <w:r>
        <w:rPr>
          <w:rFonts w:cstheme="minorHAnsi"/>
          <w:sz w:val="24"/>
          <w:szCs w:val="24"/>
          <w:u w:val="single"/>
        </w:rPr>
        <w:tab/>
      </w:r>
      <w:r>
        <w:rPr>
          <w:rFonts w:cstheme="minorHAnsi"/>
          <w:sz w:val="24"/>
          <w:szCs w:val="24"/>
          <w:u w:val="single"/>
        </w:rPr>
        <w:tab/>
      </w:r>
    </w:p>
    <w:p w14:paraId="713008FA" w14:textId="6D665A3C" w:rsidR="004E19C3" w:rsidRDefault="004E19C3" w:rsidP="004E19C3">
      <w:pPr>
        <w:rPr>
          <w:rFonts w:cstheme="minorHAnsi"/>
          <w:sz w:val="24"/>
          <w:szCs w:val="24"/>
          <w:u w:val="single"/>
        </w:rPr>
      </w:pPr>
      <w:r>
        <w:rPr>
          <w:rFonts w:cstheme="minorHAnsi"/>
          <w:sz w:val="24"/>
          <w:szCs w:val="24"/>
          <w:u w:val="single"/>
        </w:rPr>
        <w:br/>
      </w:r>
      <w:r>
        <w:rPr>
          <w:rFonts w:cstheme="minorHAnsi"/>
          <w:sz w:val="24"/>
          <w:szCs w:val="24"/>
        </w:rPr>
        <w:t>Email</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4D7F1082" w14:textId="149F5DEE" w:rsidR="004E19C3" w:rsidRDefault="004E19C3" w:rsidP="004E19C3">
      <w:pPr>
        <w:rPr>
          <w:rFonts w:cstheme="minorHAnsi"/>
          <w:sz w:val="24"/>
          <w:szCs w:val="24"/>
          <w:u w:val="single"/>
        </w:rPr>
      </w:pPr>
      <w:r>
        <w:rPr>
          <w:rFonts w:cstheme="minorHAnsi"/>
          <w:sz w:val="24"/>
          <w:szCs w:val="24"/>
        </w:rPr>
        <w:t>Grade Level</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rPr>
        <w:t>Subjects Taught</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442C367" w14:textId="4A59A9C4" w:rsidR="004E19C3" w:rsidRDefault="004E19C3" w:rsidP="004E19C3">
      <w:pPr>
        <w:rPr>
          <w:rFonts w:cstheme="minorHAnsi"/>
          <w:sz w:val="24"/>
          <w:szCs w:val="24"/>
          <w:u w:val="single"/>
        </w:rPr>
      </w:pPr>
      <w:r w:rsidRPr="004E19C3">
        <w:rPr>
          <w:rFonts w:cstheme="minorHAnsi"/>
          <w:sz w:val="24"/>
          <w:szCs w:val="24"/>
        </w:rPr>
        <w:t>How long have</w:t>
      </w:r>
      <w:r>
        <w:rPr>
          <w:rFonts w:cstheme="minorHAnsi"/>
          <w:sz w:val="24"/>
          <w:szCs w:val="24"/>
        </w:rPr>
        <w:t xml:space="preserve"> </w:t>
      </w:r>
      <w:r w:rsidRPr="004E19C3">
        <w:rPr>
          <w:rFonts w:cstheme="minorHAnsi"/>
          <w:sz w:val="24"/>
          <w:szCs w:val="24"/>
        </w:rPr>
        <w:t>you been teaching?</w:t>
      </w:r>
      <w:r>
        <w:rPr>
          <w:rFonts w:cstheme="minorHAnsi"/>
          <w:sz w:val="24"/>
          <w:szCs w:val="24"/>
          <w:u w:val="single"/>
        </w:rPr>
        <w:tab/>
      </w:r>
      <w:r>
        <w:rPr>
          <w:rFonts w:cstheme="minorHAnsi"/>
          <w:sz w:val="24"/>
          <w:szCs w:val="24"/>
          <w:u w:val="single"/>
        </w:rPr>
        <w:tab/>
      </w:r>
      <w:r>
        <w:rPr>
          <w:rFonts w:cstheme="minorHAnsi"/>
          <w:sz w:val="24"/>
          <w:szCs w:val="24"/>
        </w:rPr>
        <w:t>Number of years at current school</w:t>
      </w:r>
      <w:r>
        <w:rPr>
          <w:rFonts w:cstheme="minorHAnsi"/>
          <w:sz w:val="24"/>
          <w:szCs w:val="24"/>
          <w:u w:val="single"/>
        </w:rPr>
        <w:tab/>
      </w:r>
      <w:r>
        <w:rPr>
          <w:rFonts w:cstheme="minorHAnsi"/>
          <w:sz w:val="24"/>
          <w:szCs w:val="24"/>
          <w:u w:val="single"/>
        </w:rPr>
        <w:tab/>
      </w:r>
      <w:r>
        <w:rPr>
          <w:rFonts w:cstheme="minorHAnsi"/>
          <w:sz w:val="24"/>
          <w:szCs w:val="24"/>
          <w:u w:val="single"/>
        </w:rPr>
        <w:tab/>
      </w:r>
    </w:p>
    <w:p w14:paraId="64F4F576" w14:textId="7B8E2828" w:rsidR="004E19C3" w:rsidRDefault="004E19C3" w:rsidP="004E19C3">
      <w:pPr>
        <w:rPr>
          <w:rFonts w:cstheme="minorHAnsi"/>
          <w:b/>
          <w:bCs/>
          <w:sz w:val="28"/>
          <w:szCs w:val="28"/>
        </w:rPr>
      </w:pPr>
      <w:r>
        <w:rPr>
          <w:rFonts w:cstheme="minorHAnsi"/>
          <w:sz w:val="24"/>
          <w:szCs w:val="24"/>
          <w:u w:val="single"/>
        </w:rPr>
        <w:br/>
      </w:r>
      <w:r w:rsidRPr="004E19C3">
        <w:rPr>
          <w:rFonts w:cstheme="minorHAnsi"/>
          <w:b/>
          <w:bCs/>
          <w:sz w:val="28"/>
          <w:szCs w:val="28"/>
        </w:rPr>
        <w:t>Education</w:t>
      </w:r>
    </w:p>
    <w:p w14:paraId="02E78952" w14:textId="6F4CDAA6" w:rsidR="004E19C3" w:rsidRPr="004E19C3" w:rsidRDefault="00C97FFE" w:rsidP="00C97FFE">
      <w:pPr>
        <w:rPr>
          <w:rFonts w:cstheme="minorHAnsi"/>
          <w:sz w:val="24"/>
          <w:szCs w:val="24"/>
        </w:rPr>
      </w:pPr>
      <w:r>
        <w:rPr>
          <w:rFonts w:cstheme="minorHAnsi"/>
          <w:sz w:val="24"/>
          <w:szCs w:val="24"/>
        </w:rPr>
        <w:t xml:space="preserve">        </w:t>
      </w:r>
      <w:r w:rsidR="004E19C3">
        <w:rPr>
          <w:rFonts w:cstheme="minorHAnsi"/>
          <w:sz w:val="24"/>
          <w:szCs w:val="24"/>
        </w:rPr>
        <w:t xml:space="preserve">Institution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Year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Degree/Certification</w:t>
      </w:r>
    </w:p>
    <w:p w14:paraId="1044D37E" w14:textId="41ECB086" w:rsidR="004E19C3" w:rsidRDefault="00C97FFE" w:rsidP="004E19C3">
      <w:pPr>
        <w:rPr>
          <w:rFonts w:cstheme="minorHAnsi"/>
          <w:b/>
          <w:bCs/>
          <w:sz w:val="24"/>
          <w:szCs w:val="24"/>
          <w:u w:val="single"/>
        </w:rPr>
      </w:pP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r>
        <w:rPr>
          <w:rFonts w:cstheme="minorHAnsi"/>
          <w:b/>
          <w:bCs/>
          <w:sz w:val="24"/>
          <w:szCs w:val="24"/>
          <w:u w:val="single"/>
        </w:rPr>
        <w:tab/>
      </w:r>
    </w:p>
    <w:p w14:paraId="29768E65" w14:textId="77777777" w:rsidR="00C97FFE" w:rsidRDefault="00C97FFE" w:rsidP="004E19C3">
      <w:pPr>
        <w:rPr>
          <w:rFonts w:cstheme="minorHAnsi"/>
          <w:b/>
          <w:bCs/>
          <w:sz w:val="24"/>
          <w:szCs w:val="24"/>
          <w:u w:val="single"/>
        </w:rPr>
      </w:pPr>
    </w:p>
    <w:p w14:paraId="22741F05" w14:textId="5B46CF99" w:rsidR="00C97FFE" w:rsidRDefault="00C97FFE" w:rsidP="004E19C3">
      <w:pPr>
        <w:rPr>
          <w:rFonts w:cstheme="minorHAnsi"/>
          <w:b/>
          <w:bCs/>
          <w:sz w:val="28"/>
          <w:szCs w:val="28"/>
        </w:rPr>
      </w:pPr>
      <w:r>
        <w:rPr>
          <w:rFonts w:cstheme="minorHAnsi"/>
          <w:b/>
          <w:bCs/>
          <w:sz w:val="28"/>
          <w:szCs w:val="28"/>
        </w:rPr>
        <w:t>Professional Experience</w:t>
      </w:r>
    </w:p>
    <w:p w14:paraId="0CAD1296" w14:textId="7F4A77B9" w:rsidR="00C97FFE" w:rsidRDefault="00C97FFE" w:rsidP="004E19C3">
      <w:pPr>
        <w:rPr>
          <w:rFonts w:cstheme="minorHAnsi"/>
          <w:sz w:val="24"/>
          <w:szCs w:val="24"/>
        </w:rPr>
      </w:pPr>
      <w:r>
        <w:rPr>
          <w:rFonts w:cstheme="minorHAnsi"/>
          <w:sz w:val="24"/>
          <w:szCs w:val="24"/>
        </w:rPr>
        <w:t xml:space="preserve">        Position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School/Organization </w:t>
      </w:r>
      <w:r>
        <w:rPr>
          <w:rFonts w:cstheme="minorHAnsi"/>
          <w:sz w:val="24"/>
          <w:szCs w:val="24"/>
        </w:rPr>
        <w:tab/>
      </w:r>
      <w:r>
        <w:rPr>
          <w:rFonts w:cstheme="minorHAnsi"/>
          <w:sz w:val="24"/>
          <w:szCs w:val="24"/>
        </w:rPr>
        <w:tab/>
      </w:r>
      <w:r>
        <w:rPr>
          <w:rFonts w:cstheme="minorHAnsi"/>
          <w:sz w:val="24"/>
          <w:szCs w:val="24"/>
        </w:rPr>
        <w:tab/>
      </w:r>
      <w:r w:rsidR="00933387">
        <w:rPr>
          <w:rFonts w:cstheme="minorHAnsi"/>
          <w:sz w:val="24"/>
          <w:szCs w:val="24"/>
        </w:rPr>
        <w:tab/>
      </w:r>
      <w:r>
        <w:rPr>
          <w:rFonts w:cstheme="minorHAnsi"/>
          <w:sz w:val="24"/>
          <w:szCs w:val="24"/>
        </w:rPr>
        <w:t>Dates</w:t>
      </w:r>
    </w:p>
    <w:p w14:paraId="39238C8D" w14:textId="3E33AD7C" w:rsidR="00C97FFE" w:rsidRDefault="00C97FFE" w:rsidP="004E19C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D14C559" w14:textId="77777777" w:rsidR="00C97FFE" w:rsidRDefault="00C97FFE" w:rsidP="004E19C3">
      <w:pPr>
        <w:rPr>
          <w:rFonts w:cstheme="minorHAnsi"/>
          <w:sz w:val="24"/>
          <w:szCs w:val="24"/>
          <w:u w:val="single"/>
        </w:rPr>
      </w:pPr>
    </w:p>
    <w:p w14:paraId="0CD84243" w14:textId="77777777" w:rsidR="00C97FFE" w:rsidRDefault="00C97FFE" w:rsidP="004E19C3">
      <w:pPr>
        <w:rPr>
          <w:rFonts w:cstheme="minorHAnsi"/>
          <w:sz w:val="24"/>
          <w:szCs w:val="24"/>
          <w:u w:val="single"/>
        </w:rPr>
      </w:pPr>
    </w:p>
    <w:p w14:paraId="28AE298F" w14:textId="77777777" w:rsidR="00933387" w:rsidRDefault="00933387" w:rsidP="004E19C3">
      <w:pPr>
        <w:rPr>
          <w:rFonts w:cstheme="minorHAnsi"/>
          <w:sz w:val="24"/>
          <w:szCs w:val="24"/>
          <w:u w:val="single"/>
        </w:rPr>
      </w:pPr>
    </w:p>
    <w:p w14:paraId="50F1085A" w14:textId="77777777" w:rsidR="00C97FFE" w:rsidRDefault="00C97FFE" w:rsidP="004E19C3">
      <w:pPr>
        <w:rPr>
          <w:rFonts w:cstheme="minorHAnsi"/>
          <w:sz w:val="24"/>
          <w:szCs w:val="24"/>
          <w:u w:val="single"/>
        </w:rPr>
      </w:pPr>
    </w:p>
    <w:p w14:paraId="1F509167" w14:textId="3C7D2DFD" w:rsidR="00C97FFE" w:rsidRPr="00933387" w:rsidRDefault="00C97FFE" w:rsidP="00933387">
      <w:pPr>
        <w:jc w:val="center"/>
        <w:rPr>
          <w:rFonts w:cstheme="minorHAnsi"/>
          <w:sz w:val="20"/>
          <w:szCs w:val="20"/>
        </w:rPr>
      </w:pPr>
      <w:r w:rsidRPr="00C97FFE">
        <w:rPr>
          <w:rFonts w:cstheme="minorHAnsi"/>
          <w:sz w:val="20"/>
          <w:szCs w:val="20"/>
        </w:rPr>
        <w:t>Page 1</w:t>
      </w:r>
    </w:p>
    <w:p w14:paraId="651AEF52" w14:textId="5BC1B9E8" w:rsidR="00C97FFE" w:rsidRDefault="00C97FFE" w:rsidP="004E19C3">
      <w:pPr>
        <w:rPr>
          <w:rFonts w:cstheme="minorHAnsi"/>
          <w:b/>
          <w:bCs/>
          <w:sz w:val="28"/>
          <w:szCs w:val="28"/>
        </w:rPr>
      </w:pPr>
      <w:r w:rsidRPr="009A4D9A">
        <w:rPr>
          <w:rFonts w:cstheme="minorHAnsi"/>
          <w:b/>
          <w:bCs/>
          <w:sz w:val="28"/>
          <w:szCs w:val="28"/>
        </w:rPr>
        <w:lastRenderedPageBreak/>
        <w:t>Awards and Honors Related to Teaching</w:t>
      </w:r>
    </w:p>
    <w:p w14:paraId="739F9038" w14:textId="272E4C37" w:rsidR="009A4D9A" w:rsidRDefault="009A4D9A" w:rsidP="004E19C3">
      <w:pPr>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37CAD19" w14:textId="337DA272" w:rsidR="009A4D9A" w:rsidRPr="00D07D17" w:rsidRDefault="00D07D17" w:rsidP="004E19C3">
      <w:pPr>
        <w:rPr>
          <w:rFonts w:cstheme="minorHAnsi"/>
          <w:b/>
          <w:bCs/>
          <w:sz w:val="28"/>
          <w:szCs w:val="28"/>
        </w:rPr>
      </w:pPr>
      <w:r w:rsidRPr="00D07D17">
        <w:rPr>
          <w:rFonts w:cstheme="minorHAnsi"/>
          <w:b/>
          <w:bCs/>
          <w:sz w:val="28"/>
          <w:szCs w:val="28"/>
        </w:rPr>
        <w:t>Agreement</w:t>
      </w:r>
    </w:p>
    <w:p w14:paraId="5BA31F12" w14:textId="5A82E59A" w:rsidR="009A4D9A" w:rsidRDefault="009A4D9A" w:rsidP="004E19C3">
      <w:pPr>
        <w:rPr>
          <w:rFonts w:cstheme="minorHAnsi"/>
          <w:sz w:val="24"/>
          <w:szCs w:val="24"/>
        </w:rPr>
      </w:pPr>
      <w:r>
        <w:rPr>
          <w:rFonts w:cstheme="minorHAnsi"/>
          <w:sz w:val="24"/>
          <w:szCs w:val="24"/>
        </w:rPr>
        <w:t xml:space="preserve">I certify the </w:t>
      </w:r>
      <w:r w:rsidR="00D07D17">
        <w:rPr>
          <w:rFonts w:cstheme="minorHAnsi"/>
          <w:sz w:val="24"/>
          <w:szCs w:val="24"/>
        </w:rPr>
        <w:t>information submitted with this application is true and correct to the best of my knowledge. Applicant’s signature further expressly grants permission to the Arkansas Farm Bureau Federation to use submitted materials at future Ag in the Classroom functions or other appropriate public forums, to publicize</w:t>
      </w:r>
      <w:r w:rsidR="00251B2C">
        <w:rPr>
          <w:rFonts w:cstheme="minorHAnsi"/>
          <w:sz w:val="24"/>
          <w:szCs w:val="24"/>
        </w:rPr>
        <w:t xml:space="preserve"> the program</w:t>
      </w:r>
      <w:r w:rsidR="00D07D17">
        <w:rPr>
          <w:rFonts w:cstheme="minorHAnsi"/>
          <w:sz w:val="24"/>
          <w:szCs w:val="24"/>
        </w:rPr>
        <w:t xml:space="preserve"> in whatever manner, including but not limited to the Arkansas Farm Bureau Federation website (arfb.com).</w:t>
      </w:r>
    </w:p>
    <w:p w14:paraId="6B32213E" w14:textId="77777777" w:rsidR="00D07D17" w:rsidRDefault="00D07D17" w:rsidP="004E19C3">
      <w:pPr>
        <w:rPr>
          <w:rFonts w:cstheme="minorHAnsi"/>
          <w:sz w:val="24"/>
          <w:szCs w:val="24"/>
        </w:rPr>
      </w:pPr>
    </w:p>
    <w:p w14:paraId="095EA5B4" w14:textId="5A4926C8" w:rsidR="00D07D17" w:rsidRPr="009E5566" w:rsidRDefault="00D07D17" w:rsidP="004E19C3">
      <w:pPr>
        <w:rPr>
          <w:rFonts w:cstheme="minorHAnsi"/>
          <w:b/>
          <w:bCs/>
          <w:sz w:val="24"/>
          <w:szCs w:val="24"/>
          <w:u w:val="single"/>
        </w:rPr>
      </w:pPr>
      <w:r w:rsidRPr="009E5566">
        <w:rPr>
          <w:rFonts w:cstheme="minorHAnsi"/>
          <w:b/>
          <w:bCs/>
          <w:sz w:val="24"/>
          <w:szCs w:val="24"/>
        </w:rPr>
        <w:t>Applicant’s signature</w:t>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rPr>
        <w:t>Date</w:t>
      </w:r>
      <w:r w:rsidRPr="009E5566">
        <w:rPr>
          <w:rFonts w:cstheme="minorHAnsi"/>
          <w:b/>
          <w:bCs/>
          <w:sz w:val="24"/>
          <w:szCs w:val="24"/>
          <w:u w:val="single"/>
        </w:rPr>
        <w:tab/>
      </w:r>
      <w:r w:rsidRPr="009E5566">
        <w:rPr>
          <w:rFonts w:cstheme="minorHAnsi"/>
          <w:b/>
          <w:bCs/>
          <w:sz w:val="24"/>
          <w:szCs w:val="24"/>
          <w:u w:val="single"/>
        </w:rPr>
        <w:tab/>
      </w:r>
      <w:r w:rsidRPr="009E5566">
        <w:rPr>
          <w:rFonts w:cstheme="minorHAnsi"/>
          <w:b/>
          <w:bCs/>
          <w:sz w:val="24"/>
          <w:szCs w:val="24"/>
          <w:u w:val="single"/>
        </w:rPr>
        <w:tab/>
      </w:r>
    </w:p>
    <w:p w14:paraId="14458F14" w14:textId="77777777" w:rsidR="00D07D17" w:rsidRDefault="00D07D17" w:rsidP="004E19C3">
      <w:pPr>
        <w:rPr>
          <w:rFonts w:cstheme="minorHAnsi"/>
          <w:sz w:val="24"/>
          <w:szCs w:val="24"/>
          <w:u w:val="single"/>
        </w:rPr>
      </w:pPr>
    </w:p>
    <w:p w14:paraId="6E72FC0B" w14:textId="24FD6853" w:rsidR="00D07D17" w:rsidRPr="00D07D17" w:rsidRDefault="00D07D17" w:rsidP="004E19C3">
      <w:pPr>
        <w:rPr>
          <w:rFonts w:cstheme="minorHAnsi"/>
          <w:b/>
          <w:bCs/>
          <w:sz w:val="28"/>
          <w:szCs w:val="28"/>
        </w:rPr>
      </w:pPr>
      <w:r w:rsidRPr="00D07D17">
        <w:rPr>
          <w:rFonts w:cstheme="minorHAnsi"/>
          <w:b/>
          <w:bCs/>
          <w:i/>
          <w:iCs/>
          <w:sz w:val="28"/>
          <w:szCs w:val="28"/>
        </w:rPr>
        <w:t xml:space="preserve">Essay </w:t>
      </w:r>
      <w:r>
        <w:rPr>
          <w:rFonts w:cstheme="minorHAnsi"/>
          <w:b/>
          <w:bCs/>
          <w:sz w:val="28"/>
          <w:szCs w:val="28"/>
        </w:rPr>
        <w:br/>
      </w:r>
      <w:r w:rsidRPr="00D07D17">
        <w:rPr>
          <w:rFonts w:cstheme="minorHAnsi"/>
          <w:sz w:val="24"/>
          <w:szCs w:val="24"/>
        </w:rPr>
        <w:t xml:space="preserve">(2-4 pages total, 12-point font, </w:t>
      </w:r>
      <w:r>
        <w:rPr>
          <w:rFonts w:cstheme="minorHAnsi"/>
          <w:sz w:val="24"/>
          <w:szCs w:val="24"/>
        </w:rPr>
        <w:t>double-spaced</w:t>
      </w:r>
      <w:r w:rsidRPr="00D07D17">
        <w:rPr>
          <w:rFonts w:cstheme="minorHAnsi"/>
          <w:sz w:val="24"/>
          <w:szCs w:val="24"/>
        </w:rPr>
        <w:t>)</w:t>
      </w:r>
    </w:p>
    <w:p w14:paraId="34AB28B8" w14:textId="307B6F87" w:rsidR="00D07D17" w:rsidRDefault="00D07D17" w:rsidP="004E19C3">
      <w:pPr>
        <w:rPr>
          <w:rFonts w:cstheme="minorHAnsi"/>
          <w:b/>
          <w:bCs/>
          <w:sz w:val="24"/>
          <w:szCs w:val="24"/>
        </w:rPr>
      </w:pPr>
      <w:r w:rsidRPr="00D07D17">
        <w:rPr>
          <w:rFonts w:cstheme="minorHAnsi"/>
          <w:b/>
          <w:bCs/>
          <w:sz w:val="24"/>
          <w:szCs w:val="24"/>
        </w:rPr>
        <w:t>Provide a written response to A and B prompts.</w:t>
      </w:r>
    </w:p>
    <w:p w14:paraId="4147917E" w14:textId="02583A87" w:rsidR="00D07D17" w:rsidRDefault="00D07D17" w:rsidP="004E19C3">
      <w:pPr>
        <w:rPr>
          <w:rFonts w:cstheme="minorHAnsi"/>
          <w:sz w:val="24"/>
          <w:szCs w:val="24"/>
        </w:rPr>
      </w:pPr>
      <w:r>
        <w:rPr>
          <w:rFonts w:cstheme="minorHAnsi"/>
          <w:sz w:val="24"/>
          <w:szCs w:val="24"/>
        </w:rPr>
        <w:t>A. Describe how you have incorporated agriculture into your classroom.</w:t>
      </w:r>
      <w:r>
        <w:rPr>
          <w:rFonts w:cstheme="minorHAnsi"/>
          <w:sz w:val="24"/>
          <w:szCs w:val="24"/>
        </w:rPr>
        <w:br/>
        <w:t xml:space="preserve">B. How did the activities/lessons/projects described above increase students’ understanding of both agriculture and the required content? </w:t>
      </w:r>
      <w:r w:rsidR="009E5566">
        <w:rPr>
          <w:rFonts w:cstheme="minorHAnsi"/>
          <w:sz w:val="24"/>
          <w:szCs w:val="24"/>
        </w:rPr>
        <w:br/>
      </w:r>
    </w:p>
    <w:p w14:paraId="1254C5FD" w14:textId="593C3BDF" w:rsidR="00D07D17" w:rsidRDefault="00D07D17" w:rsidP="004E19C3">
      <w:pPr>
        <w:rPr>
          <w:rFonts w:cstheme="minorHAnsi"/>
          <w:sz w:val="24"/>
          <w:szCs w:val="24"/>
        </w:rPr>
      </w:pPr>
      <w:r w:rsidRPr="00D07D17">
        <w:rPr>
          <w:rFonts w:cstheme="minorHAnsi"/>
          <w:b/>
          <w:bCs/>
          <w:i/>
          <w:iCs/>
          <w:sz w:val="28"/>
          <w:szCs w:val="28"/>
        </w:rPr>
        <w:t>Lesson Plan</w:t>
      </w:r>
      <w:r>
        <w:rPr>
          <w:rFonts w:cstheme="minorHAnsi"/>
          <w:sz w:val="24"/>
          <w:szCs w:val="24"/>
        </w:rPr>
        <w:br/>
        <w:t>(limit to 4 pages)</w:t>
      </w:r>
    </w:p>
    <w:p w14:paraId="16DB936B" w14:textId="1AF58F4F" w:rsidR="00D07D17" w:rsidRDefault="00D07D17" w:rsidP="004E19C3">
      <w:pPr>
        <w:rPr>
          <w:rFonts w:cstheme="minorHAnsi"/>
          <w:b/>
          <w:bCs/>
          <w:sz w:val="24"/>
          <w:szCs w:val="24"/>
        </w:rPr>
      </w:pPr>
      <w:r w:rsidRPr="00D07D17">
        <w:rPr>
          <w:rFonts w:cstheme="minorHAnsi"/>
          <w:b/>
          <w:bCs/>
          <w:sz w:val="24"/>
          <w:szCs w:val="24"/>
        </w:rPr>
        <w:t>Submit one lesson plan that supports your essay and demonstrates your incorporation of agriculture into your classroom.</w:t>
      </w:r>
      <w:r w:rsidR="009E5566">
        <w:rPr>
          <w:rFonts w:cstheme="minorHAnsi"/>
          <w:b/>
          <w:bCs/>
          <w:sz w:val="24"/>
          <w:szCs w:val="24"/>
        </w:rPr>
        <w:br/>
      </w:r>
    </w:p>
    <w:p w14:paraId="2A633881" w14:textId="34243073" w:rsidR="00D07D17" w:rsidRPr="00D07D17" w:rsidRDefault="00D07D17" w:rsidP="00251B2C">
      <w:pPr>
        <w:rPr>
          <w:rFonts w:cstheme="minorHAnsi"/>
          <w:sz w:val="24"/>
          <w:szCs w:val="24"/>
        </w:rPr>
      </w:pPr>
      <w:r>
        <w:rPr>
          <w:rFonts w:cstheme="minorHAnsi"/>
          <w:b/>
          <w:bCs/>
          <w:i/>
          <w:iCs/>
          <w:sz w:val="28"/>
          <w:szCs w:val="28"/>
        </w:rPr>
        <w:t>Optional Materials</w:t>
      </w:r>
      <w:r>
        <w:rPr>
          <w:rFonts w:cstheme="minorHAnsi"/>
          <w:b/>
          <w:bCs/>
          <w:i/>
          <w:iCs/>
          <w:sz w:val="28"/>
          <w:szCs w:val="28"/>
        </w:rPr>
        <w:br/>
      </w:r>
      <w:r>
        <w:rPr>
          <w:rFonts w:cstheme="minorHAnsi"/>
          <w:sz w:val="24"/>
          <w:szCs w:val="24"/>
        </w:rPr>
        <w:t>You may choose to include:</w:t>
      </w:r>
      <w:r>
        <w:rPr>
          <w:rFonts w:cstheme="minorHAnsi"/>
          <w:sz w:val="24"/>
          <w:szCs w:val="24"/>
        </w:rPr>
        <w:br/>
        <w:t>A. Letter</w:t>
      </w:r>
      <w:r w:rsidR="00251B2C">
        <w:rPr>
          <w:rFonts w:cstheme="minorHAnsi"/>
          <w:sz w:val="24"/>
          <w:szCs w:val="24"/>
        </w:rPr>
        <w:t>(s)</w:t>
      </w:r>
      <w:r>
        <w:rPr>
          <w:rFonts w:cstheme="minorHAnsi"/>
          <w:sz w:val="24"/>
          <w:szCs w:val="24"/>
        </w:rPr>
        <w:t xml:space="preserve"> of recommendation from an administrator, colleague, </w:t>
      </w:r>
      <w:r w:rsidR="001A5467">
        <w:rPr>
          <w:rFonts w:cstheme="minorHAnsi"/>
          <w:sz w:val="24"/>
          <w:szCs w:val="24"/>
        </w:rPr>
        <w:t>parent,</w:t>
      </w:r>
      <w:r>
        <w:rPr>
          <w:rFonts w:cstheme="minorHAnsi"/>
          <w:sz w:val="24"/>
          <w:szCs w:val="24"/>
        </w:rPr>
        <w:t xml:space="preserve"> or classroom volunteer. </w:t>
      </w:r>
      <w:r>
        <w:rPr>
          <w:rFonts w:cstheme="minorHAnsi"/>
          <w:sz w:val="24"/>
          <w:szCs w:val="24"/>
        </w:rPr>
        <w:br/>
        <w:t>B. Samples and/or pictures of student work.</w:t>
      </w:r>
      <w:r>
        <w:rPr>
          <w:rFonts w:cstheme="minorHAnsi"/>
          <w:sz w:val="24"/>
          <w:szCs w:val="24"/>
        </w:rPr>
        <w:br/>
        <w:t>C. News coverage or other recognition</w:t>
      </w:r>
      <w:r w:rsidR="00251B2C">
        <w:rPr>
          <w:rFonts w:cstheme="minorHAnsi"/>
          <w:sz w:val="24"/>
          <w:szCs w:val="24"/>
        </w:rPr>
        <w:t xml:space="preserve"> of work in the classroom</w:t>
      </w:r>
      <w:r>
        <w:rPr>
          <w:rFonts w:cstheme="minorHAnsi"/>
          <w:sz w:val="24"/>
          <w:szCs w:val="24"/>
        </w:rPr>
        <w:t>.</w:t>
      </w:r>
    </w:p>
    <w:p w14:paraId="5DBE0C2D" w14:textId="77777777" w:rsidR="00D07D17" w:rsidRPr="00D07D17" w:rsidRDefault="00D07D17" w:rsidP="004E19C3">
      <w:pPr>
        <w:rPr>
          <w:rFonts w:cstheme="minorHAnsi"/>
          <w:sz w:val="24"/>
          <w:szCs w:val="24"/>
        </w:rPr>
      </w:pPr>
    </w:p>
    <w:p w14:paraId="13265BC7" w14:textId="77777777" w:rsidR="00D07D17" w:rsidRPr="00D07D17" w:rsidRDefault="00D07D17" w:rsidP="004E19C3">
      <w:pPr>
        <w:rPr>
          <w:rFonts w:cstheme="minorHAnsi"/>
          <w:sz w:val="24"/>
          <w:szCs w:val="24"/>
        </w:rPr>
      </w:pPr>
    </w:p>
    <w:p w14:paraId="34748B68" w14:textId="417CF4C6" w:rsidR="00315E68" w:rsidRPr="00315E68" w:rsidRDefault="00315E68" w:rsidP="00315E68">
      <w:pPr>
        <w:jc w:val="center"/>
        <w:rPr>
          <w:rFonts w:cstheme="minorHAnsi"/>
          <w:sz w:val="20"/>
          <w:szCs w:val="20"/>
        </w:rPr>
      </w:pPr>
      <w:r w:rsidRPr="00315E68">
        <w:rPr>
          <w:rFonts w:cstheme="minorHAnsi"/>
          <w:sz w:val="20"/>
          <w:szCs w:val="20"/>
        </w:rPr>
        <w:t>Page 2</w:t>
      </w:r>
    </w:p>
    <w:sectPr w:rsidR="00315E68" w:rsidRPr="00315E68" w:rsidSect="00A85A83">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D1"/>
    <w:rsid w:val="000C674B"/>
    <w:rsid w:val="000F2C52"/>
    <w:rsid w:val="00154888"/>
    <w:rsid w:val="00170AF7"/>
    <w:rsid w:val="001A5467"/>
    <w:rsid w:val="001F0125"/>
    <w:rsid w:val="00251B2C"/>
    <w:rsid w:val="00296629"/>
    <w:rsid w:val="002D42A7"/>
    <w:rsid w:val="00315E68"/>
    <w:rsid w:val="003407CD"/>
    <w:rsid w:val="00380DDC"/>
    <w:rsid w:val="003A0FFB"/>
    <w:rsid w:val="003B7170"/>
    <w:rsid w:val="003F2FEF"/>
    <w:rsid w:val="004E19C3"/>
    <w:rsid w:val="00583DB9"/>
    <w:rsid w:val="00712CBD"/>
    <w:rsid w:val="00852157"/>
    <w:rsid w:val="00933387"/>
    <w:rsid w:val="00962FD1"/>
    <w:rsid w:val="009875FD"/>
    <w:rsid w:val="009A254B"/>
    <w:rsid w:val="009A4D9A"/>
    <w:rsid w:val="009E5566"/>
    <w:rsid w:val="00A553F0"/>
    <w:rsid w:val="00A85A83"/>
    <w:rsid w:val="00AE6101"/>
    <w:rsid w:val="00C55D0C"/>
    <w:rsid w:val="00C97FFE"/>
    <w:rsid w:val="00D07D17"/>
    <w:rsid w:val="00E83DA1"/>
    <w:rsid w:val="00EC6DB5"/>
    <w:rsid w:val="00ED084D"/>
    <w:rsid w:val="00ED7E7E"/>
    <w:rsid w:val="00EF1FFD"/>
    <w:rsid w:val="00FA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12F04"/>
  <w15:docId w15:val="{8FA6ECAC-B6AC-4AD9-9F57-F5EE9D5D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A83"/>
    <w:rPr>
      <w:color w:val="0563C1" w:themeColor="hyperlink"/>
      <w:u w:val="single"/>
    </w:rPr>
  </w:style>
  <w:style w:type="character" w:styleId="UnresolvedMention">
    <w:name w:val="Unresolved Mention"/>
    <w:basedOn w:val="DefaultParagraphFont"/>
    <w:uiPriority w:val="99"/>
    <w:semiHidden/>
    <w:unhideWhenUsed/>
    <w:rsid w:val="00A85A83"/>
    <w:rPr>
      <w:color w:val="605E5C"/>
      <w:shd w:val="clear" w:color="auto" w:fill="E1DFDD"/>
    </w:rPr>
  </w:style>
  <w:style w:type="paragraph" w:styleId="ListParagraph">
    <w:name w:val="List Paragraph"/>
    <w:basedOn w:val="Normal"/>
    <w:uiPriority w:val="34"/>
    <w:qFormat/>
    <w:rsid w:val="00AE6101"/>
    <w:pPr>
      <w:ind w:left="720"/>
      <w:contextualSpacing/>
    </w:pPr>
  </w:style>
  <w:style w:type="paragraph" w:styleId="Title">
    <w:name w:val="Title"/>
    <w:basedOn w:val="Normal"/>
    <w:next w:val="Normal"/>
    <w:link w:val="TitleChar"/>
    <w:uiPriority w:val="10"/>
    <w:qFormat/>
    <w:rsid w:val="00170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A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ette.spann@arfb.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762</Words>
  <Characters>4436</Characters>
  <Application>Microsoft Office Word</Application>
  <DocSecurity>0</DocSecurity>
  <Lines>147</Lines>
  <Paragraphs>49</Paragraphs>
  <ScaleCrop>false</ScaleCrop>
  <HeadingPairs>
    <vt:vector size="2" baseType="variant">
      <vt:variant>
        <vt:lpstr>Title</vt:lpstr>
      </vt:variant>
      <vt:variant>
        <vt:i4>1</vt:i4>
      </vt:variant>
    </vt:vector>
  </HeadingPairs>
  <TitlesOfParts>
    <vt:vector size="1" baseType="lpstr">
      <vt:lpstr/>
    </vt:vector>
  </TitlesOfParts>
  <Company>Southern Farm Bureau Casualty Insurance Company</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Donette Spann</dc:creator>
  <cp:keywords/>
  <dc:description/>
  <cp:lastModifiedBy>Spann, Donette</cp:lastModifiedBy>
  <cp:revision>3</cp:revision>
  <cp:lastPrinted>2024-01-03T15:42:00Z</cp:lastPrinted>
  <dcterms:created xsi:type="dcterms:W3CDTF">2024-12-13T15:23:00Z</dcterms:created>
  <dcterms:modified xsi:type="dcterms:W3CDTF">2024-12-13T17:09:00Z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decd2bff-e139-4535-b475-b5ef55f65ef8</vt:lpwstr>
  </property>
</Properties>
</file>